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0E" w:rsidRDefault="001D1C4F">
      <w:pPr>
        <w:tabs>
          <w:tab w:val="left" w:pos="2880"/>
        </w:tabs>
        <w:ind w:left="1320"/>
        <w:rPr>
          <w:rFonts w:ascii="Arial" w:hAnsi="Arial" w:cs="Arial"/>
          <w:sz w:val="22"/>
          <w:szCs w:val="22"/>
        </w:rPr>
      </w:pPr>
      <w:r>
        <w:object w:dxaOrig="816" w:dyaOrig="510">
          <v:shape id="ole_rId2" o:spid="_x0000_i1025" style="width:1in;height:4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MSDraw.1.01" ShapeID="ole_rId2" DrawAspect="Content" ObjectID="_1519539036" r:id="rId7"/>
        </w:objec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ISTITUTO ZOOPROFILATTICO SPERIMENTALE</w:t>
      </w:r>
    </w:p>
    <w:p w:rsidR="00D7340E" w:rsidRDefault="001D1C4F">
      <w:pPr>
        <w:tabs>
          <w:tab w:val="left" w:pos="1620"/>
          <w:tab w:val="left" w:pos="2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DELLA LOMBARDIA ED EMILIA ROMAGNA “BRUNO UBERTINI</w:t>
      </w:r>
      <w:proofErr w:type="gramEnd"/>
      <w:r>
        <w:rPr>
          <w:rFonts w:ascii="Arial" w:hAnsi="Arial" w:cs="Arial"/>
          <w:sz w:val="22"/>
          <w:szCs w:val="22"/>
        </w:rPr>
        <w:t>”</w:t>
      </w:r>
    </w:p>
    <w:p w:rsidR="00D7340E" w:rsidRDefault="00D7340E">
      <w:pPr>
        <w:tabs>
          <w:tab w:val="left" w:pos="1620"/>
        </w:tabs>
        <w:rPr>
          <w:rFonts w:ascii="Arial" w:hAnsi="Arial" w:cs="Arial"/>
          <w:b/>
          <w:bCs/>
          <w:sz w:val="28"/>
          <w:szCs w:val="28"/>
        </w:rPr>
      </w:pPr>
    </w:p>
    <w:p w:rsidR="00D7340E" w:rsidRDefault="001D1C4F">
      <w:pPr>
        <w:tabs>
          <w:tab w:val="left" w:pos="16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PROGRAMMA FORMATIVO</w:t>
      </w:r>
    </w:p>
    <w:p w:rsidR="00D7340E" w:rsidRDefault="00D7340E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:rsidR="00D7340E" w:rsidRDefault="001D1C4F">
      <w:pPr>
        <w:pBdr>
          <w:top w:val="single" w:sz="4" w:space="6" w:color="00000A"/>
          <w:left w:val="single" w:sz="4" w:space="4" w:color="00000A"/>
          <w:bottom w:val="single" w:sz="4" w:space="6" w:color="00000A"/>
          <w:right w:val="single" w:sz="4" w:space="4" w:color="00000A"/>
        </w:pBd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BENESSERE ALLA MACELLAZIONE: LE CARNI ROSSE</w:t>
      </w:r>
    </w:p>
    <w:p w:rsidR="00D7340E" w:rsidRDefault="00D7340E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:rsidR="00D7340E" w:rsidRDefault="001D1C4F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Obiettivi: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Sanita’</w:t>
      </w:r>
      <w:proofErr w:type="spellEnd"/>
      <w:r>
        <w:rPr>
          <w:rFonts w:ascii="Arial" w:hAnsi="Arial" w:cs="Arial"/>
          <w:sz w:val="22"/>
          <w:szCs w:val="22"/>
        </w:rPr>
        <w:t xml:space="preserve"> veterinaria</w:t>
      </w:r>
    </w:p>
    <w:p w:rsidR="00D7340E" w:rsidRDefault="001D1C4F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Obiettivo Specifico: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Il corso si completa con una parte pratica di due ore da svolgersi in un macello sotto la supervisione di un veterinario ASL abilitato.</w:t>
      </w:r>
    </w:p>
    <w:p w:rsidR="00D7340E" w:rsidRDefault="001D1C4F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L’attestato valido per il riconoscimento dell’idoneità completa allo svolgimento delle operazioni di macellazione di animali a carne rossa e/o responsabile di benessere di un impianto di macellazione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verrà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rilasciato solo dopo il superamento del test e lo svolgimento della parte pratica</w:t>
      </w:r>
    </w:p>
    <w:p w:rsidR="00D7340E" w:rsidRDefault="001D1C4F">
      <w:pPr>
        <w:tabs>
          <w:tab w:val="left" w:pos="1620"/>
        </w:tabs>
      </w:pPr>
      <w:r>
        <w:rPr>
          <w:rFonts w:ascii="Arial" w:hAnsi="Arial" w:cs="Arial"/>
          <w:b/>
          <w:sz w:val="22"/>
          <w:szCs w:val="22"/>
        </w:rPr>
        <w:t>Durata dell’evento ore:</w:t>
      </w:r>
      <w:r>
        <w:rPr>
          <w:rFonts w:ascii="Arial" w:hAnsi="Arial" w:cs="Arial"/>
          <w:sz w:val="22"/>
          <w:szCs w:val="22"/>
        </w:rPr>
        <w:t xml:space="preserve"> 7</w:t>
      </w:r>
    </w:p>
    <w:p w:rsidR="00D7340E" w:rsidRDefault="00D7340E">
      <w:pPr>
        <w:tabs>
          <w:tab w:val="left" w:pos="1620"/>
        </w:tabs>
        <w:jc w:val="center"/>
        <w:rPr>
          <w:rFonts w:ascii="Arial" w:hAnsi="Arial" w:cs="Arial"/>
          <w:sz w:val="22"/>
          <w:szCs w:val="22"/>
        </w:rPr>
      </w:pPr>
    </w:p>
    <w:p w:rsidR="00D7340E" w:rsidRDefault="001D1C4F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IZSLER - VIA CREMONA, 284 – BRESCIA</w:t>
      </w:r>
    </w:p>
    <w:p w:rsidR="00D7340E" w:rsidRDefault="001D1C4F">
      <w:pPr>
        <w:tabs>
          <w:tab w:val="left" w:pos="1620"/>
        </w:tabs>
        <w:jc w:val="center"/>
      </w:pPr>
      <w:r>
        <w:rPr>
          <w:rFonts w:ascii="Arial" w:hAnsi="Arial" w:cs="Arial"/>
          <w:b/>
          <w:sz w:val="22"/>
          <w:szCs w:val="22"/>
        </w:rPr>
        <w:t>4 aprile 2016</w:t>
      </w:r>
    </w:p>
    <w:p w:rsidR="00D7340E" w:rsidRDefault="001D1C4F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Aula Prof. Gualandi - Edificio </w:t>
      </w: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</w:t>
      </w:r>
    </w:p>
    <w:p w:rsidR="00D7340E" w:rsidRDefault="00D7340E">
      <w:pPr>
        <w:tabs>
          <w:tab w:val="left" w:pos="1620"/>
        </w:tabs>
        <w:jc w:val="center"/>
        <w:rPr>
          <w:rFonts w:ascii="Arial" w:hAnsi="Arial" w:cs="Arial"/>
          <w:sz w:val="22"/>
          <w:szCs w:val="22"/>
        </w:rPr>
      </w:pPr>
    </w:p>
    <w:p w:rsidR="00D7340E" w:rsidRDefault="00D7340E">
      <w:pPr>
        <w:tabs>
          <w:tab w:val="left" w:pos="1620"/>
        </w:tabs>
        <w:jc w:val="center"/>
        <w:rPr>
          <w:rFonts w:ascii="Arial" w:hAnsi="Arial" w:cs="Arial"/>
          <w:sz w:val="22"/>
          <w:szCs w:val="22"/>
        </w:rPr>
      </w:pPr>
    </w:p>
    <w:p w:rsidR="00D7340E" w:rsidRDefault="001D1C4F" w:rsidP="00BA13C0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08.45 - 09.00</w:t>
      </w:r>
      <w:r>
        <w:rPr>
          <w:rFonts w:ascii="Arial" w:hAnsi="Arial" w:cs="Arial"/>
          <w:sz w:val="22"/>
          <w:szCs w:val="22"/>
        </w:rPr>
        <w:tab/>
        <w:t>Registrazione partecipanti</w:t>
      </w:r>
    </w:p>
    <w:p w:rsidR="00D7340E" w:rsidRDefault="00D7340E" w:rsidP="00BA13C0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:rsidR="00D7340E" w:rsidRDefault="001D1C4F" w:rsidP="00BA13C0">
      <w:pPr>
        <w:tabs>
          <w:tab w:val="left" w:pos="1985"/>
        </w:tabs>
        <w:rPr>
          <w:rFonts w:ascii="Arial" w:hAnsi="Arial" w:cs="Arial"/>
          <w:b/>
          <w:sz w:val="22"/>
          <w:szCs w:val="22"/>
          <w:lang w:eastAsia="ja-JP"/>
        </w:rPr>
      </w:pPr>
      <w:r>
        <w:rPr>
          <w:rFonts w:ascii="Arial" w:hAnsi="Arial" w:cs="Arial"/>
          <w:b/>
          <w:sz w:val="22"/>
          <w:szCs w:val="22"/>
        </w:rPr>
        <w:t>09.00 - 09.15</w:t>
      </w:r>
      <w:r>
        <w:rPr>
          <w:rFonts w:ascii="Arial" w:hAnsi="Arial" w:cs="Arial"/>
          <w:b/>
          <w:sz w:val="22"/>
          <w:szCs w:val="22"/>
          <w:lang w:eastAsia="ja-JP"/>
        </w:rPr>
        <w:tab/>
      </w:r>
      <w:r>
        <w:rPr>
          <w:rFonts w:ascii="Arial" w:hAnsi="Arial" w:cs="Arial"/>
          <w:sz w:val="22"/>
          <w:szCs w:val="22"/>
        </w:rPr>
        <w:t>Presentazione del corso</w:t>
      </w:r>
      <w:r>
        <w:rPr>
          <w:rFonts w:ascii="Arial" w:hAnsi="Arial" w:cs="Arial"/>
          <w:b/>
          <w:sz w:val="22"/>
          <w:szCs w:val="22"/>
          <w:lang w:eastAsia="ja-JP"/>
        </w:rPr>
        <w:t>.</w:t>
      </w:r>
    </w:p>
    <w:p w:rsidR="00D7340E" w:rsidRDefault="00D7340E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  <w:lang w:eastAsia="ja-JP"/>
        </w:rPr>
      </w:pPr>
    </w:p>
    <w:p w:rsidR="00D7340E" w:rsidRDefault="001D1C4F" w:rsidP="00BA13C0">
      <w:pPr>
        <w:tabs>
          <w:tab w:val="left" w:pos="1985"/>
        </w:tabs>
      </w:pPr>
      <w:r>
        <w:rPr>
          <w:rFonts w:ascii="Arial" w:hAnsi="Arial" w:cs="Arial"/>
          <w:b/>
          <w:sz w:val="22"/>
          <w:szCs w:val="22"/>
        </w:rPr>
        <w:t>09.15 - 10.00</w:t>
      </w:r>
      <w:r>
        <w:rPr>
          <w:rFonts w:ascii="Arial" w:hAnsi="Arial" w:cs="Arial"/>
          <w:b/>
          <w:sz w:val="22"/>
          <w:szCs w:val="22"/>
          <w:lang w:eastAsia="ja-JP"/>
        </w:rPr>
        <w:tab/>
      </w:r>
      <w:r w:rsidRPr="00BA13C0">
        <w:rPr>
          <w:rFonts w:ascii="Arial" w:hAnsi="Arial" w:cs="Arial"/>
          <w:sz w:val="22"/>
          <w:szCs w:val="22"/>
          <w:lang w:eastAsia="ja-JP"/>
        </w:rPr>
        <w:t>C</w:t>
      </w:r>
      <w:r>
        <w:rPr>
          <w:rFonts w:ascii="Arial" w:hAnsi="Arial" w:cs="Arial"/>
          <w:sz w:val="22"/>
          <w:szCs w:val="22"/>
          <w:lang w:eastAsia="ja-JP"/>
        </w:rPr>
        <w:t>omportamento animale, coscienza e sensibilità:</w:t>
      </w:r>
    </w:p>
    <w:p w:rsidR="00D7340E" w:rsidRDefault="001D1C4F" w:rsidP="00BA13C0">
      <w:pPr>
        <w:tabs>
          <w:tab w:val="left" w:pos="1985"/>
        </w:tabs>
      </w:pPr>
      <w:proofErr w:type="gramStart"/>
      <w:r>
        <w:rPr>
          <w:rFonts w:ascii="Arial" w:hAnsi="Arial" w:cs="Arial"/>
          <w:sz w:val="22"/>
          <w:szCs w:val="22"/>
          <w:lang w:eastAsia="ja-JP"/>
        </w:rPr>
        <w:t xml:space="preserve">Concetti importanti per la movimentazione: </w:t>
      </w:r>
      <w:proofErr w:type="spellStart"/>
      <w:r>
        <w:rPr>
          <w:rFonts w:ascii="Arial" w:hAnsi="Arial" w:cs="Arial"/>
          <w:sz w:val="22"/>
          <w:szCs w:val="22"/>
          <w:lang w:eastAsia="ja-JP"/>
        </w:rPr>
        <w:t>flight</w:t>
      </w:r>
      <w:proofErr w:type="spellEnd"/>
      <w:r>
        <w:rPr>
          <w:rFonts w:ascii="Arial" w:hAnsi="Arial" w:cs="Arial"/>
          <w:sz w:val="22"/>
          <w:szCs w:val="22"/>
          <w:lang w:eastAsia="ja-JP"/>
        </w:rPr>
        <w:t xml:space="preserve"> zone, socialità di alcuni animali, diversi spettri dell’udibile, etc.</w:t>
      </w:r>
      <w:proofErr w:type="gramEnd"/>
    </w:p>
    <w:p w:rsidR="00BA13C0" w:rsidRDefault="00BA13C0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  <w:lang w:eastAsia="ja-JP"/>
        </w:rPr>
      </w:pPr>
    </w:p>
    <w:p w:rsidR="00D7340E" w:rsidRPr="00BA13C0" w:rsidRDefault="001D1C4F" w:rsidP="00BA13C0">
      <w:pPr>
        <w:tabs>
          <w:tab w:val="left" w:pos="1985"/>
          <w:tab w:val="left" w:pos="2093"/>
          <w:tab w:val="left" w:pos="7668"/>
        </w:tabs>
        <w:rPr>
          <w:b/>
        </w:rPr>
      </w:pPr>
      <w:proofErr w:type="spellStart"/>
      <w:r w:rsidRPr="00BA13C0">
        <w:rPr>
          <w:rFonts w:ascii="Arial" w:hAnsi="Arial" w:cs="Arial"/>
          <w:b/>
          <w:sz w:val="22"/>
          <w:szCs w:val="22"/>
          <w:lang w:eastAsia="ja-JP"/>
        </w:rPr>
        <w:t>Docente</w:t>
      </w:r>
      <w:proofErr w:type="gramStart"/>
      <w:r w:rsidRPr="00BA13C0">
        <w:rPr>
          <w:rFonts w:ascii="Arial" w:hAnsi="Arial" w:cs="Arial"/>
          <w:b/>
          <w:sz w:val="22"/>
          <w:szCs w:val="22"/>
          <w:lang w:eastAsia="ja-JP"/>
        </w:rPr>
        <w:t>:</w:t>
      </w:r>
      <w:proofErr w:type="gramEnd"/>
      <w:r w:rsidRPr="00BA13C0">
        <w:rPr>
          <w:rFonts w:ascii="Arial" w:hAnsi="Arial" w:cs="Arial"/>
          <w:b/>
          <w:sz w:val="22"/>
          <w:szCs w:val="22"/>
          <w:lang w:eastAsia="ja-JP"/>
        </w:rPr>
        <w:t>Sara</w:t>
      </w:r>
      <w:proofErr w:type="spellEnd"/>
      <w:r w:rsidRPr="00BA13C0">
        <w:rPr>
          <w:rFonts w:ascii="Arial" w:hAnsi="Arial" w:cs="Arial"/>
          <w:b/>
          <w:sz w:val="22"/>
          <w:szCs w:val="22"/>
          <w:lang w:eastAsia="ja-JP"/>
        </w:rPr>
        <w:t xml:space="preserve"> Rota Nodari</w:t>
      </w:r>
    </w:p>
    <w:p w:rsidR="00D7340E" w:rsidRDefault="00D7340E" w:rsidP="00BA13C0">
      <w:pPr>
        <w:tabs>
          <w:tab w:val="left" w:pos="1985"/>
        </w:tabs>
        <w:rPr>
          <w:rFonts w:ascii="Arial" w:hAnsi="Arial" w:cs="Arial"/>
          <w:b/>
          <w:sz w:val="22"/>
          <w:szCs w:val="22"/>
          <w:lang w:eastAsia="ja-JP"/>
        </w:rPr>
      </w:pPr>
    </w:p>
    <w:p w:rsidR="00D7340E" w:rsidRDefault="001D1C4F" w:rsidP="00BA13C0">
      <w:pPr>
        <w:tabs>
          <w:tab w:val="left" w:pos="1985"/>
        </w:tabs>
      </w:pPr>
      <w:r>
        <w:rPr>
          <w:rFonts w:ascii="Arial" w:hAnsi="Arial" w:cs="Arial"/>
          <w:b/>
          <w:sz w:val="22"/>
          <w:szCs w:val="22"/>
          <w:lang w:eastAsia="ja-JP"/>
        </w:rPr>
        <w:t>10.00- 11.00</w:t>
      </w:r>
      <w:proofErr w:type="gramStart"/>
      <w:r>
        <w:rPr>
          <w:rFonts w:ascii="Arial" w:hAnsi="Arial" w:cs="Arial"/>
          <w:b/>
          <w:sz w:val="22"/>
          <w:szCs w:val="22"/>
          <w:lang w:eastAsia="ja-JP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eastAsia="ja-JP"/>
        </w:rPr>
        <w:t>Il regolamento 1099/2009</w:t>
      </w:r>
    </w:p>
    <w:p w:rsidR="00BA13C0" w:rsidRDefault="00BA13C0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  <w:lang w:eastAsia="ja-JP"/>
        </w:rPr>
      </w:pPr>
      <w:bookmarkStart w:id="0" w:name="__DdeLink__788_1137188941"/>
    </w:p>
    <w:p w:rsidR="00D7340E" w:rsidRPr="00BA13C0" w:rsidRDefault="001D1C4F" w:rsidP="00BA13C0">
      <w:pPr>
        <w:tabs>
          <w:tab w:val="left" w:pos="1985"/>
          <w:tab w:val="left" w:pos="2093"/>
          <w:tab w:val="left" w:pos="7668"/>
        </w:tabs>
        <w:rPr>
          <w:b/>
        </w:rPr>
      </w:pPr>
      <w:r w:rsidRPr="00BA13C0">
        <w:rPr>
          <w:rFonts w:ascii="Arial" w:hAnsi="Arial" w:cs="Arial"/>
          <w:b/>
          <w:sz w:val="22"/>
          <w:szCs w:val="22"/>
          <w:lang w:eastAsia="ja-JP"/>
        </w:rPr>
        <w:t>Docente: Guerino Lombard</w:t>
      </w:r>
      <w:bookmarkEnd w:id="0"/>
      <w:r w:rsidRPr="00BA13C0">
        <w:rPr>
          <w:rFonts w:ascii="Arial" w:hAnsi="Arial" w:cs="Arial"/>
          <w:b/>
          <w:sz w:val="22"/>
          <w:szCs w:val="22"/>
          <w:lang w:eastAsia="ja-JP"/>
        </w:rPr>
        <w:t xml:space="preserve">i </w:t>
      </w:r>
    </w:p>
    <w:p w:rsidR="00D7340E" w:rsidRDefault="00D7340E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sz w:val="22"/>
          <w:szCs w:val="22"/>
          <w:lang w:eastAsia="ja-JP"/>
        </w:rPr>
      </w:pPr>
    </w:p>
    <w:p w:rsidR="00D7340E" w:rsidRDefault="001D1C4F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  <w:lang w:eastAsia="ja-JP"/>
        </w:rPr>
      </w:pPr>
      <w:proofErr w:type="gramStart"/>
      <w:r>
        <w:rPr>
          <w:rFonts w:ascii="Arial" w:hAnsi="Arial" w:cs="Arial"/>
          <w:b/>
          <w:sz w:val="22"/>
          <w:szCs w:val="22"/>
          <w:lang w:eastAsia="ja-JP"/>
        </w:rPr>
        <w:t>11.00-11.15</w:t>
      </w:r>
      <w:proofErr w:type="gramEnd"/>
      <w:r>
        <w:rPr>
          <w:rFonts w:ascii="Arial" w:hAnsi="Arial" w:cs="Arial"/>
          <w:b/>
          <w:sz w:val="22"/>
          <w:szCs w:val="22"/>
          <w:lang w:eastAsia="ja-JP"/>
        </w:rPr>
        <w:t xml:space="preserve"> pausa caffè</w:t>
      </w:r>
    </w:p>
    <w:p w:rsidR="00D7340E" w:rsidRDefault="00D7340E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  <w:lang w:eastAsia="ja-JP"/>
        </w:rPr>
      </w:pPr>
    </w:p>
    <w:p w:rsidR="00D7340E" w:rsidRDefault="001D1C4F" w:rsidP="00BA13C0">
      <w:pPr>
        <w:tabs>
          <w:tab w:val="left" w:pos="1985"/>
        </w:tabs>
      </w:pPr>
      <w:r>
        <w:rPr>
          <w:rFonts w:ascii="Arial" w:hAnsi="Arial" w:cs="Arial"/>
          <w:b/>
          <w:sz w:val="22"/>
          <w:szCs w:val="22"/>
        </w:rPr>
        <w:t>11.15 - 12.00</w:t>
      </w:r>
      <w:r>
        <w:rPr>
          <w:rFonts w:ascii="Arial" w:hAnsi="Arial" w:cs="Arial"/>
          <w:b/>
          <w:sz w:val="22"/>
          <w:szCs w:val="22"/>
          <w:lang w:eastAsia="ja-JP"/>
        </w:rPr>
        <w:tab/>
      </w:r>
      <w:proofErr w:type="gramStart"/>
      <w:r>
        <w:rPr>
          <w:rFonts w:ascii="Arial" w:hAnsi="Arial" w:cs="Arial"/>
          <w:color w:val="282828"/>
          <w:sz w:val="22"/>
          <w:szCs w:val="22"/>
        </w:rPr>
        <w:t>Principi generali dello stordimento: meccanico, elettrico gassoso</w:t>
      </w:r>
      <w:proofErr w:type="gramEnd"/>
    </w:p>
    <w:p w:rsidR="00BA13C0" w:rsidRDefault="00BA13C0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</w:rPr>
      </w:pPr>
    </w:p>
    <w:p w:rsidR="00D7340E" w:rsidRPr="00BA13C0" w:rsidRDefault="001D1C4F" w:rsidP="00BA13C0">
      <w:pPr>
        <w:tabs>
          <w:tab w:val="left" w:pos="1985"/>
          <w:tab w:val="left" w:pos="2093"/>
          <w:tab w:val="left" w:pos="7668"/>
        </w:tabs>
        <w:rPr>
          <w:b/>
        </w:rPr>
      </w:pPr>
      <w:r w:rsidRPr="00BA13C0">
        <w:rPr>
          <w:rFonts w:ascii="Arial" w:hAnsi="Arial" w:cs="Arial"/>
          <w:b/>
          <w:sz w:val="22"/>
          <w:szCs w:val="22"/>
        </w:rPr>
        <w:t>Docente Leonardo James Vinco</w:t>
      </w:r>
    </w:p>
    <w:p w:rsidR="00D7340E" w:rsidRDefault="00D7340E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  <w:lang w:eastAsia="ja-JP"/>
        </w:rPr>
      </w:pPr>
    </w:p>
    <w:p w:rsidR="00D7340E" w:rsidRDefault="001D1C4F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  <w:lang w:eastAsia="ja-JP"/>
        </w:rPr>
      </w:pPr>
      <w:proofErr w:type="gramStart"/>
      <w:r>
        <w:rPr>
          <w:rFonts w:ascii="Arial" w:hAnsi="Arial" w:cs="Arial"/>
          <w:b/>
          <w:sz w:val="22"/>
          <w:szCs w:val="22"/>
          <w:lang w:eastAsia="ja-JP"/>
        </w:rPr>
        <w:t>12.00-13.00</w:t>
      </w:r>
      <w:proofErr w:type="gramEnd"/>
      <w:r>
        <w:rPr>
          <w:rFonts w:ascii="Arial" w:hAnsi="Arial" w:cs="Arial"/>
          <w:b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La figura del responsabile di benessere nel macello</w:t>
      </w:r>
    </w:p>
    <w:p w:rsidR="00BA13C0" w:rsidRDefault="00BA13C0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  <w:lang w:eastAsia="ja-JP"/>
        </w:rPr>
      </w:pPr>
    </w:p>
    <w:p w:rsidR="00D7340E" w:rsidRPr="00BA13C0" w:rsidRDefault="001D1C4F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  <w:lang w:eastAsia="ja-JP"/>
        </w:rPr>
      </w:pPr>
      <w:r w:rsidRPr="00BA13C0">
        <w:rPr>
          <w:rFonts w:ascii="Arial" w:hAnsi="Arial" w:cs="Arial"/>
          <w:b/>
          <w:sz w:val="22"/>
          <w:szCs w:val="22"/>
          <w:lang w:eastAsia="ja-JP"/>
        </w:rPr>
        <w:t>Docente: Guerino Lombardi</w:t>
      </w:r>
    </w:p>
    <w:p w:rsidR="00D7340E" w:rsidRDefault="00D7340E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  <w:lang w:eastAsia="ja-JP"/>
        </w:rPr>
      </w:pPr>
    </w:p>
    <w:p w:rsidR="00D7340E" w:rsidRDefault="001D1C4F" w:rsidP="00BA13C0">
      <w:pPr>
        <w:tabs>
          <w:tab w:val="left" w:pos="1985"/>
        </w:tabs>
      </w:pPr>
      <w:r>
        <w:rPr>
          <w:rFonts w:ascii="Arial" w:hAnsi="Arial" w:cs="Arial"/>
          <w:b/>
          <w:sz w:val="22"/>
          <w:szCs w:val="22"/>
        </w:rPr>
        <w:t>13.00 – 14.00</w:t>
      </w:r>
      <w:r>
        <w:rPr>
          <w:rFonts w:ascii="Arial" w:hAnsi="Arial" w:cs="Arial"/>
          <w:b/>
          <w:sz w:val="22"/>
          <w:szCs w:val="22"/>
          <w:lang w:eastAsia="ja-JP"/>
        </w:rPr>
        <w:t xml:space="preserve"> Pausa pranzo</w:t>
      </w:r>
    </w:p>
    <w:p w:rsidR="00D7340E" w:rsidRDefault="00D7340E" w:rsidP="00BA13C0">
      <w:pPr>
        <w:tabs>
          <w:tab w:val="left" w:pos="1985"/>
        </w:tabs>
        <w:rPr>
          <w:rFonts w:ascii="Arial" w:hAnsi="Arial" w:cs="Arial"/>
          <w:b/>
          <w:sz w:val="22"/>
          <w:szCs w:val="22"/>
          <w:lang w:eastAsia="ja-JP"/>
        </w:rPr>
      </w:pPr>
    </w:p>
    <w:p w:rsidR="00D7340E" w:rsidRDefault="001D1C4F" w:rsidP="00BA13C0">
      <w:pPr>
        <w:tabs>
          <w:tab w:val="left" w:pos="1985"/>
        </w:tabs>
      </w:pPr>
      <w:proofErr w:type="gramStart"/>
      <w:r>
        <w:rPr>
          <w:rFonts w:ascii="Arial" w:hAnsi="Arial" w:cs="Arial"/>
          <w:b/>
          <w:sz w:val="22"/>
          <w:szCs w:val="22"/>
          <w:lang w:eastAsia="ja-JP"/>
        </w:rPr>
        <w:t>14.00-15.00</w:t>
      </w:r>
      <w:proofErr w:type="gramEnd"/>
      <w:r>
        <w:rPr>
          <w:rFonts w:ascii="Arial" w:hAnsi="Arial" w:cs="Arial"/>
          <w:b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b/>
          <w:sz w:val="22"/>
          <w:szCs w:val="22"/>
        </w:rPr>
        <w:t>Suini:</w:t>
      </w:r>
    </w:p>
    <w:p w:rsidR="00D7340E" w:rsidRDefault="001D1C4F" w:rsidP="00BA13C0">
      <w:pPr>
        <w:numPr>
          <w:ilvl w:val="0"/>
          <w:numId w:val="1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Scarico</w:t>
      </w:r>
    </w:p>
    <w:p w:rsidR="00D7340E" w:rsidRDefault="001D1C4F" w:rsidP="00BA13C0">
      <w:pPr>
        <w:numPr>
          <w:ilvl w:val="0"/>
          <w:numId w:val="1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Movimentazione</w:t>
      </w:r>
    </w:p>
    <w:p w:rsidR="00D7340E" w:rsidRDefault="001D1C4F" w:rsidP="00BA13C0">
      <w:pPr>
        <w:numPr>
          <w:ilvl w:val="0"/>
          <w:numId w:val="1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Sosta</w:t>
      </w:r>
    </w:p>
    <w:p w:rsidR="00D7340E" w:rsidRDefault="001D1C4F" w:rsidP="00BA13C0">
      <w:pPr>
        <w:numPr>
          <w:ilvl w:val="0"/>
          <w:numId w:val="1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Stordimento con pistola a proiettile captivo penetrante</w:t>
      </w:r>
    </w:p>
    <w:p w:rsidR="00D7340E" w:rsidRDefault="001D1C4F" w:rsidP="00BA13C0">
      <w:pPr>
        <w:numPr>
          <w:ilvl w:val="0"/>
          <w:numId w:val="1"/>
        </w:numPr>
        <w:tabs>
          <w:tab w:val="left" w:pos="1985"/>
        </w:tabs>
      </w:pPr>
      <w:r>
        <w:rPr>
          <w:rFonts w:ascii="Arial" w:hAnsi="Arial" w:cs="Arial"/>
          <w:sz w:val="22"/>
          <w:szCs w:val="22"/>
        </w:rPr>
        <w:t>Stordimento elettrico</w:t>
      </w:r>
    </w:p>
    <w:p w:rsidR="00D7340E" w:rsidRDefault="001D1C4F" w:rsidP="00BA13C0">
      <w:pPr>
        <w:numPr>
          <w:ilvl w:val="0"/>
          <w:numId w:val="1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Stordimento gassoso</w:t>
      </w:r>
    </w:p>
    <w:p w:rsidR="00D7340E" w:rsidRDefault="001D1C4F" w:rsidP="00BA13C0">
      <w:pPr>
        <w:numPr>
          <w:ilvl w:val="0"/>
          <w:numId w:val="1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Verifica dell’efficacia dello stordimento</w:t>
      </w:r>
    </w:p>
    <w:p w:rsidR="00D7340E" w:rsidRDefault="001D1C4F" w:rsidP="00BA13C0">
      <w:pPr>
        <w:numPr>
          <w:ilvl w:val="0"/>
          <w:numId w:val="1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Dissanguamento</w:t>
      </w:r>
    </w:p>
    <w:p w:rsidR="00D7340E" w:rsidRDefault="00D7340E" w:rsidP="00BA13C0">
      <w:pPr>
        <w:tabs>
          <w:tab w:val="left" w:pos="1985"/>
          <w:tab w:val="left" w:pos="7668"/>
        </w:tabs>
        <w:ind w:left="720"/>
        <w:rPr>
          <w:rFonts w:ascii="Arial" w:hAnsi="Arial" w:cs="Arial"/>
          <w:sz w:val="22"/>
          <w:szCs w:val="22"/>
        </w:rPr>
      </w:pPr>
    </w:p>
    <w:p w:rsidR="00D7340E" w:rsidRDefault="001D1C4F" w:rsidP="00BA13C0">
      <w:pPr>
        <w:tabs>
          <w:tab w:val="left" w:pos="1985"/>
          <w:tab w:val="left" w:pos="2093"/>
          <w:tab w:val="left" w:pos="7668"/>
        </w:tabs>
      </w:pPr>
      <w:r>
        <w:rPr>
          <w:rFonts w:ascii="Arial" w:hAnsi="Arial" w:cs="Arial"/>
          <w:b/>
          <w:sz w:val="22"/>
          <w:szCs w:val="22"/>
        </w:rPr>
        <w:t>Docente: Sara Rota Nodari</w:t>
      </w:r>
    </w:p>
    <w:p w:rsidR="00D7340E" w:rsidRDefault="00D7340E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  <w:lang w:eastAsia="ja-JP"/>
        </w:rPr>
      </w:pPr>
    </w:p>
    <w:p w:rsidR="00BA13C0" w:rsidRDefault="00BA13C0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  <w:lang w:eastAsia="ja-JP"/>
        </w:rPr>
      </w:pPr>
    </w:p>
    <w:p w:rsidR="00BA13C0" w:rsidRDefault="00BA13C0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  <w:lang w:eastAsia="ja-JP"/>
        </w:rPr>
      </w:pPr>
    </w:p>
    <w:p w:rsidR="00D7340E" w:rsidRDefault="001D1C4F" w:rsidP="00BA13C0">
      <w:pPr>
        <w:tabs>
          <w:tab w:val="left" w:pos="1985"/>
          <w:tab w:val="left" w:pos="2093"/>
          <w:tab w:val="left" w:pos="7668"/>
        </w:tabs>
      </w:pPr>
      <w:r>
        <w:rPr>
          <w:rFonts w:ascii="Arial" w:hAnsi="Arial" w:cs="Arial"/>
          <w:b/>
          <w:sz w:val="22"/>
          <w:szCs w:val="22"/>
        </w:rPr>
        <w:t xml:space="preserve">15.00 – 16.00 </w:t>
      </w:r>
      <w:r w:rsidR="00BA13C0">
        <w:rPr>
          <w:rFonts w:ascii="Arial" w:hAnsi="Arial" w:cs="Arial"/>
          <w:b/>
          <w:sz w:val="22"/>
          <w:szCs w:val="22"/>
        </w:rPr>
        <w:t xml:space="preserve">Bovini </w:t>
      </w:r>
      <w:r>
        <w:rPr>
          <w:rFonts w:ascii="Arial" w:hAnsi="Arial" w:cs="Arial"/>
          <w:b/>
          <w:sz w:val="22"/>
          <w:szCs w:val="22"/>
        </w:rPr>
        <w:t xml:space="preserve">e </w:t>
      </w:r>
      <w:proofErr w:type="spellStart"/>
      <w:r>
        <w:rPr>
          <w:rFonts w:ascii="Arial" w:hAnsi="Arial" w:cs="Arial"/>
          <w:b/>
          <w:sz w:val="22"/>
          <w:szCs w:val="22"/>
        </w:rPr>
        <w:t>ovicaprini</w:t>
      </w:r>
      <w:proofErr w:type="spellEnd"/>
    </w:p>
    <w:p w:rsidR="00D7340E" w:rsidRDefault="001D1C4F" w:rsidP="00BA13C0">
      <w:pPr>
        <w:numPr>
          <w:ilvl w:val="0"/>
          <w:numId w:val="2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Scarico</w:t>
      </w:r>
    </w:p>
    <w:p w:rsidR="00D7340E" w:rsidRDefault="001D1C4F" w:rsidP="00BA13C0">
      <w:pPr>
        <w:numPr>
          <w:ilvl w:val="0"/>
          <w:numId w:val="2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Movimentazione</w:t>
      </w:r>
    </w:p>
    <w:p w:rsidR="00D7340E" w:rsidRDefault="001D1C4F" w:rsidP="00BA13C0">
      <w:pPr>
        <w:numPr>
          <w:ilvl w:val="0"/>
          <w:numId w:val="2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Sosta</w:t>
      </w:r>
    </w:p>
    <w:p w:rsidR="00D7340E" w:rsidRDefault="001D1C4F" w:rsidP="00BA13C0">
      <w:pPr>
        <w:numPr>
          <w:ilvl w:val="0"/>
          <w:numId w:val="2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Stordimento con pistola a proiettile captivo penetrante</w:t>
      </w:r>
    </w:p>
    <w:p w:rsidR="00D7340E" w:rsidRDefault="001D1C4F" w:rsidP="00BA13C0">
      <w:pPr>
        <w:numPr>
          <w:ilvl w:val="0"/>
          <w:numId w:val="2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Stordimento elettrico</w:t>
      </w:r>
    </w:p>
    <w:p w:rsidR="00D7340E" w:rsidRDefault="001D1C4F" w:rsidP="00BA13C0">
      <w:pPr>
        <w:numPr>
          <w:ilvl w:val="0"/>
          <w:numId w:val="2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Stordimento gassoso</w:t>
      </w:r>
    </w:p>
    <w:p w:rsidR="00D7340E" w:rsidRDefault="001D1C4F" w:rsidP="00BA13C0">
      <w:pPr>
        <w:numPr>
          <w:ilvl w:val="0"/>
          <w:numId w:val="2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Verifica dell’efficacia dello stordimento</w:t>
      </w:r>
    </w:p>
    <w:p w:rsidR="00D7340E" w:rsidRDefault="001D1C4F" w:rsidP="00BA13C0">
      <w:pPr>
        <w:numPr>
          <w:ilvl w:val="0"/>
          <w:numId w:val="2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Dissanguamento</w:t>
      </w:r>
    </w:p>
    <w:p w:rsidR="00D7340E" w:rsidRDefault="00D7340E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</w:rPr>
      </w:pPr>
    </w:p>
    <w:p w:rsidR="00D7340E" w:rsidRDefault="001D1C4F" w:rsidP="00BA13C0">
      <w:pPr>
        <w:tabs>
          <w:tab w:val="left" w:pos="1985"/>
          <w:tab w:val="left" w:pos="2093"/>
          <w:tab w:val="left" w:pos="7668"/>
        </w:tabs>
      </w:pPr>
      <w:r>
        <w:rPr>
          <w:rFonts w:ascii="Arial" w:hAnsi="Arial" w:cs="Arial"/>
          <w:b/>
          <w:sz w:val="22"/>
          <w:szCs w:val="22"/>
        </w:rPr>
        <w:t>Docente: Nicola Martinelli</w:t>
      </w:r>
    </w:p>
    <w:p w:rsidR="00D7340E" w:rsidRDefault="00D7340E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</w:rPr>
      </w:pPr>
    </w:p>
    <w:p w:rsidR="00D7340E" w:rsidRDefault="001D1C4F" w:rsidP="00BA13C0">
      <w:pPr>
        <w:tabs>
          <w:tab w:val="left" w:pos="1985"/>
        </w:tabs>
      </w:pPr>
      <w:r>
        <w:rPr>
          <w:rFonts w:ascii="Arial" w:hAnsi="Arial" w:cs="Arial"/>
          <w:b/>
          <w:sz w:val="22"/>
          <w:szCs w:val="22"/>
        </w:rPr>
        <w:t>16.00 – 16,30</w:t>
      </w:r>
      <w:r>
        <w:rPr>
          <w:rFonts w:ascii="Arial" w:hAnsi="Arial" w:cs="Arial"/>
          <w:b/>
          <w:sz w:val="22"/>
          <w:szCs w:val="22"/>
          <w:lang w:eastAsia="ja-JP"/>
        </w:rPr>
        <w:tab/>
      </w:r>
      <w:r>
        <w:rPr>
          <w:rFonts w:ascii="Arial" w:hAnsi="Arial" w:cs="Arial"/>
          <w:b/>
          <w:sz w:val="22"/>
          <w:szCs w:val="22"/>
        </w:rPr>
        <w:t>Macellazione conforme all’Art. 4, par. 4:</w:t>
      </w:r>
    </w:p>
    <w:p w:rsidR="00D7340E" w:rsidRDefault="001D1C4F" w:rsidP="00BA13C0">
      <w:pPr>
        <w:numPr>
          <w:ilvl w:val="0"/>
          <w:numId w:val="3"/>
        </w:numPr>
        <w:tabs>
          <w:tab w:val="left" w:pos="851"/>
          <w:tab w:val="left" w:pos="1985"/>
          <w:tab w:val="left" w:pos="76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Contenimento, taglio, prescrizioni reg.1099</w:t>
      </w:r>
    </w:p>
    <w:p w:rsidR="00BA13C0" w:rsidRDefault="00BA13C0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</w:rPr>
      </w:pPr>
    </w:p>
    <w:p w:rsidR="00D7340E" w:rsidRDefault="001D1C4F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Docente: Nicola Martinelli</w:t>
      </w:r>
    </w:p>
    <w:p w:rsidR="00D7340E" w:rsidRDefault="00D7340E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</w:rPr>
      </w:pPr>
    </w:p>
    <w:p w:rsidR="00D7340E" w:rsidRDefault="001D1C4F" w:rsidP="00BA13C0">
      <w:pPr>
        <w:tabs>
          <w:tab w:val="left" w:pos="1985"/>
        </w:tabs>
      </w:pPr>
      <w:r>
        <w:rPr>
          <w:rFonts w:ascii="Arial" w:hAnsi="Arial" w:cs="Arial"/>
          <w:b/>
          <w:sz w:val="22"/>
          <w:szCs w:val="22"/>
        </w:rPr>
        <w:t>16.30 - 17.00</w:t>
      </w:r>
      <w:r>
        <w:rPr>
          <w:rFonts w:ascii="Arial" w:hAnsi="Arial" w:cs="Arial"/>
          <w:b/>
          <w:sz w:val="22"/>
          <w:szCs w:val="22"/>
          <w:lang w:eastAsia="ja-JP"/>
        </w:rPr>
        <w:tab/>
      </w:r>
      <w:r>
        <w:rPr>
          <w:rFonts w:ascii="Arial" w:hAnsi="Arial" w:cs="Arial"/>
          <w:b/>
          <w:sz w:val="22"/>
          <w:szCs w:val="22"/>
        </w:rPr>
        <w:t>Equidi:</w:t>
      </w:r>
    </w:p>
    <w:p w:rsidR="00D7340E" w:rsidRDefault="001D1C4F" w:rsidP="00BA13C0">
      <w:pPr>
        <w:numPr>
          <w:ilvl w:val="0"/>
          <w:numId w:val="3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Scarico</w:t>
      </w:r>
    </w:p>
    <w:p w:rsidR="00D7340E" w:rsidRDefault="001D1C4F" w:rsidP="00BA13C0">
      <w:pPr>
        <w:numPr>
          <w:ilvl w:val="0"/>
          <w:numId w:val="3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Movimentazione</w:t>
      </w:r>
    </w:p>
    <w:p w:rsidR="00D7340E" w:rsidRDefault="001D1C4F" w:rsidP="00BA13C0">
      <w:pPr>
        <w:numPr>
          <w:ilvl w:val="0"/>
          <w:numId w:val="3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Sosta</w:t>
      </w:r>
    </w:p>
    <w:p w:rsidR="00D7340E" w:rsidRDefault="001D1C4F" w:rsidP="00BA13C0">
      <w:pPr>
        <w:numPr>
          <w:ilvl w:val="0"/>
          <w:numId w:val="3"/>
        </w:num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Stordimento con pistola a proiettile captivo penetrante</w:t>
      </w:r>
    </w:p>
    <w:p w:rsidR="00D7340E" w:rsidRDefault="001D1C4F" w:rsidP="00BA13C0">
      <w:pPr>
        <w:numPr>
          <w:ilvl w:val="0"/>
          <w:numId w:val="3"/>
        </w:numPr>
        <w:tabs>
          <w:tab w:val="left" w:pos="1985"/>
        </w:tabs>
      </w:pPr>
      <w:r>
        <w:rPr>
          <w:rFonts w:ascii="Arial" w:hAnsi="Arial" w:cs="Arial"/>
          <w:sz w:val="22"/>
          <w:szCs w:val="22"/>
        </w:rPr>
        <w:t>Verifica dell’efficacia dello stordimento</w:t>
      </w:r>
    </w:p>
    <w:p w:rsidR="00D7340E" w:rsidRDefault="001D1C4F" w:rsidP="00BA13C0">
      <w:pPr>
        <w:numPr>
          <w:ilvl w:val="0"/>
          <w:numId w:val="3"/>
        </w:numPr>
        <w:tabs>
          <w:tab w:val="left" w:pos="709"/>
          <w:tab w:val="left" w:pos="1985"/>
          <w:tab w:val="left" w:pos="7668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Dissanguamento</w:t>
      </w:r>
    </w:p>
    <w:p w:rsidR="00D7340E" w:rsidRDefault="00D7340E" w:rsidP="00BA13C0">
      <w:pPr>
        <w:tabs>
          <w:tab w:val="left" w:pos="1985"/>
          <w:tab w:val="left" w:pos="2093"/>
          <w:tab w:val="left" w:pos="7668"/>
        </w:tabs>
        <w:rPr>
          <w:rFonts w:ascii="Arial" w:hAnsi="Arial" w:cs="Arial"/>
          <w:b/>
          <w:sz w:val="22"/>
          <w:szCs w:val="22"/>
        </w:rPr>
      </w:pPr>
    </w:p>
    <w:p w:rsidR="00D7340E" w:rsidRDefault="001D1C4F" w:rsidP="00BA13C0">
      <w:pPr>
        <w:tabs>
          <w:tab w:val="left" w:pos="1985"/>
          <w:tab w:val="left" w:pos="2093"/>
          <w:tab w:val="left" w:pos="7668"/>
        </w:tabs>
      </w:pPr>
      <w:r>
        <w:rPr>
          <w:rFonts w:ascii="Arial" w:hAnsi="Arial" w:cs="Arial"/>
          <w:b/>
          <w:sz w:val="22"/>
          <w:szCs w:val="22"/>
        </w:rPr>
        <w:t xml:space="preserve">Docente: </w:t>
      </w:r>
      <w:proofErr w:type="spellStart"/>
      <w:r>
        <w:rPr>
          <w:rFonts w:ascii="Arial" w:hAnsi="Arial" w:cs="Arial"/>
          <w:b/>
          <w:sz w:val="22"/>
          <w:szCs w:val="22"/>
        </w:rPr>
        <w:t>Gaetarelli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Barbara</w:t>
      </w:r>
    </w:p>
    <w:p w:rsidR="00D7340E" w:rsidRDefault="00D7340E" w:rsidP="00BA13C0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:rsidR="00485E0C" w:rsidRPr="00485E0C" w:rsidRDefault="00485E0C" w:rsidP="00485E0C">
      <w:pPr>
        <w:tabs>
          <w:tab w:val="left" w:pos="1985"/>
        </w:tabs>
      </w:pPr>
      <w:r w:rsidRPr="00485E0C">
        <w:rPr>
          <w:rFonts w:ascii="Arial" w:hAnsi="Arial" w:cs="Arial"/>
          <w:sz w:val="22"/>
          <w:szCs w:val="22"/>
        </w:rPr>
        <w:t xml:space="preserve">Compilazione questionario apprendimento online </w:t>
      </w:r>
    </w:p>
    <w:p w:rsidR="00485E0C" w:rsidRPr="00485E0C" w:rsidRDefault="00485E0C" w:rsidP="00485E0C">
      <w:pPr>
        <w:rPr>
          <w:rFonts w:ascii="Arial" w:hAnsi="Arial" w:cs="Arial"/>
          <w:color w:val="FF0000"/>
          <w:sz w:val="22"/>
          <w:szCs w:val="22"/>
        </w:rPr>
      </w:pPr>
    </w:p>
    <w:p w:rsidR="00485E0C" w:rsidRPr="00485E0C" w:rsidRDefault="00485E0C" w:rsidP="00485E0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485E0C" w:rsidRPr="00485E0C" w:rsidRDefault="00485E0C" w:rsidP="00485E0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485E0C" w:rsidRPr="00485E0C" w:rsidRDefault="00485E0C" w:rsidP="00485E0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485E0C">
        <w:rPr>
          <w:rFonts w:ascii="Arial" w:hAnsi="Arial" w:cs="Arial"/>
          <w:b/>
          <w:color w:val="FF0000"/>
          <w:sz w:val="22"/>
          <w:szCs w:val="22"/>
        </w:rPr>
        <w:t>LA PARTE PRATICA VERRA’ SVOLTA IN MACELLO</w:t>
      </w:r>
    </w:p>
    <w:p w:rsidR="00485E0C" w:rsidRPr="00485E0C" w:rsidRDefault="00485E0C" w:rsidP="00485E0C">
      <w:pPr>
        <w:tabs>
          <w:tab w:val="left" w:pos="1985"/>
        </w:tabs>
        <w:rPr>
          <w:rFonts w:ascii="Arial" w:hAnsi="Arial" w:cs="Arial"/>
          <w:color w:val="00000A"/>
          <w:sz w:val="22"/>
          <w:szCs w:val="22"/>
        </w:rPr>
      </w:pPr>
    </w:p>
    <w:p w:rsidR="00485E0C" w:rsidRPr="00485E0C" w:rsidRDefault="00485E0C" w:rsidP="00485E0C">
      <w:pPr>
        <w:tabs>
          <w:tab w:val="left" w:pos="1985"/>
        </w:tabs>
        <w:rPr>
          <w:rFonts w:ascii="Arial" w:hAnsi="Arial" w:cs="Arial"/>
          <w:color w:val="00000A"/>
          <w:sz w:val="22"/>
          <w:szCs w:val="22"/>
        </w:rPr>
      </w:pPr>
    </w:p>
    <w:p w:rsidR="00485E0C" w:rsidRPr="00485E0C" w:rsidRDefault="00485E0C" w:rsidP="00485E0C">
      <w:pPr>
        <w:rPr>
          <w:rFonts w:ascii="Arial" w:hAnsi="Arial" w:cs="Arial"/>
          <w:color w:val="00000A"/>
          <w:sz w:val="22"/>
          <w:szCs w:val="22"/>
        </w:rPr>
      </w:pPr>
    </w:p>
    <w:p w:rsidR="00485E0C" w:rsidRPr="00485E0C" w:rsidRDefault="00485E0C" w:rsidP="00485E0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 w:cs="Arial"/>
          <w:color w:val="00000A"/>
        </w:rPr>
      </w:pPr>
      <w:r w:rsidRPr="00485E0C">
        <w:rPr>
          <w:rFonts w:ascii="Arial" w:hAnsi="Arial" w:cs="Arial"/>
          <w:color w:val="00000A"/>
        </w:rPr>
        <w:t xml:space="preserve">Per i corsi residenziali svolti in un’unica </w:t>
      </w:r>
      <w:proofErr w:type="gramStart"/>
      <w:r w:rsidRPr="00485E0C">
        <w:rPr>
          <w:rFonts w:ascii="Arial" w:hAnsi="Arial" w:cs="Arial"/>
          <w:color w:val="00000A"/>
        </w:rPr>
        <w:t>giornata</w:t>
      </w:r>
      <w:proofErr w:type="gramEnd"/>
      <w:r w:rsidRPr="00485E0C">
        <w:rPr>
          <w:rFonts w:ascii="Arial" w:hAnsi="Arial" w:cs="Arial"/>
          <w:color w:val="00000A"/>
        </w:rPr>
        <w:t xml:space="preserve"> è richiesta la partecipazione al 100% della durata dell’evento.</w:t>
      </w:r>
    </w:p>
    <w:p w:rsidR="002930FD" w:rsidRDefault="002930FD">
      <w:bookmarkStart w:id="1" w:name="_GoBack"/>
      <w:bookmarkEnd w:id="1"/>
    </w:p>
    <w:sectPr w:rsidR="002930FD">
      <w:type w:val="continuous"/>
      <w:pgSz w:w="11906" w:h="16838"/>
      <w:pgMar w:top="284" w:right="851" w:bottom="284" w:left="851" w:header="0" w:footer="0" w:gutter="0"/>
      <w:cols w:space="720"/>
      <w:formProt w:val="0"/>
      <w:docGrid w:linePitch="31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2B0"/>
    <w:multiLevelType w:val="multilevel"/>
    <w:tmpl w:val="AF5AA9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C2D24"/>
    <w:multiLevelType w:val="multilevel"/>
    <w:tmpl w:val="1466C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0D2BEF"/>
    <w:multiLevelType w:val="multilevel"/>
    <w:tmpl w:val="3B86E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9F579C5"/>
    <w:multiLevelType w:val="multilevel"/>
    <w:tmpl w:val="8AE05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0E"/>
    <w:rsid w:val="001D1C4F"/>
    <w:rsid w:val="002930FD"/>
    <w:rsid w:val="00485E0C"/>
    <w:rsid w:val="00BA13C0"/>
    <w:rsid w:val="00D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qFormat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qFormat/>
    <w:pPr>
      <w:keepNext/>
      <w:spacing w:line="360" w:lineRule="auto"/>
      <w:outlineLvl w:val="3"/>
    </w:pPr>
    <w:rPr>
      <w:rFonts w:ascii="Arial" w:hAnsi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qFormat/>
    <w:rPr>
      <w:color w:val="800080"/>
      <w:u w:val="single"/>
    </w:rPr>
  </w:style>
  <w:style w:type="character" w:customStyle="1" w:styleId="CollegamentoInternet">
    <w:name w:val="Collegamento Internet"/>
    <w:semiHidden/>
    <w:rPr>
      <w:color w:val="0000FF"/>
      <w:u w:val="single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Times New Roman"/>
      <w:sz w:val="32"/>
      <w:szCs w:val="32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semiHidden/>
    <w:pPr>
      <w:jc w:val="both"/>
    </w:pPr>
    <w:rPr>
      <w:b/>
      <w:sz w:val="28"/>
    </w:rPr>
  </w:style>
  <w:style w:type="paragraph" w:styleId="Elenco">
    <w:name w:val="List"/>
    <w:basedOn w:val="Corpodeltesto"/>
    <w:rPr>
      <w:rFonts w:ascii="Courier New" w:hAnsi="Courier New"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ourier New" w:hAnsi="Courier New" w:cs="Mangal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qFormat/>
  </w:style>
  <w:style w:type="paragraph" w:customStyle="1" w:styleId="xl162">
    <w:name w:val="xl162"/>
    <w:basedOn w:val="Normale"/>
    <w:qFormat/>
    <w:pPr>
      <w:spacing w:beforeAutospacing="1" w:afterAutospacing="1"/>
      <w:jc w:val="right"/>
    </w:pPr>
    <w:rPr>
      <w:sz w:val="36"/>
      <w:szCs w:val="36"/>
    </w:rPr>
  </w:style>
  <w:style w:type="paragraph" w:customStyle="1" w:styleId="xl119">
    <w:name w:val="xl119"/>
    <w:basedOn w:val="Normale"/>
    <w:qFormat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font5">
    <w:name w:val="font5"/>
    <w:basedOn w:val="Normale"/>
    <w:qFormat/>
    <w:pPr>
      <w:spacing w:beforeAutospacing="1" w:afterAutospacing="1"/>
    </w:pPr>
    <w:rPr>
      <w:rFonts w:ascii="Tahoma" w:hAnsi="Tahoma" w:cs="Tahoma"/>
      <w:sz w:val="16"/>
      <w:szCs w:val="16"/>
    </w:rPr>
  </w:style>
  <w:style w:type="paragraph" w:customStyle="1" w:styleId="xl22">
    <w:name w:val="xl22"/>
    <w:basedOn w:val="Normale"/>
    <w:qFormat/>
    <w:pPr>
      <w:spacing w:beforeAutospacing="1" w:afterAutospacing="1"/>
    </w:pPr>
    <w:rPr>
      <w:sz w:val="16"/>
      <w:szCs w:val="16"/>
    </w:rPr>
  </w:style>
  <w:style w:type="paragraph" w:styleId="Testofumetto">
    <w:name w:val="Balloon Text"/>
    <w:basedOn w:val="Normale"/>
    <w:semiHidden/>
    <w:qFormat/>
    <w:rsid w:val="00A7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qFormat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qFormat/>
    <w:pPr>
      <w:keepNext/>
      <w:spacing w:line="360" w:lineRule="auto"/>
      <w:outlineLvl w:val="3"/>
    </w:pPr>
    <w:rPr>
      <w:rFonts w:ascii="Arial" w:hAnsi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qFormat/>
    <w:rPr>
      <w:color w:val="800080"/>
      <w:u w:val="single"/>
    </w:rPr>
  </w:style>
  <w:style w:type="character" w:customStyle="1" w:styleId="CollegamentoInternet">
    <w:name w:val="Collegamento Internet"/>
    <w:semiHidden/>
    <w:rPr>
      <w:color w:val="0000FF"/>
      <w:u w:val="single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Times New Roman"/>
      <w:sz w:val="32"/>
      <w:szCs w:val="32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semiHidden/>
    <w:pPr>
      <w:jc w:val="both"/>
    </w:pPr>
    <w:rPr>
      <w:b/>
      <w:sz w:val="28"/>
    </w:rPr>
  </w:style>
  <w:style w:type="paragraph" w:styleId="Elenco">
    <w:name w:val="List"/>
    <w:basedOn w:val="Corpodeltesto"/>
    <w:rPr>
      <w:rFonts w:ascii="Courier New" w:hAnsi="Courier New"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ourier New" w:hAnsi="Courier New" w:cs="Mangal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qFormat/>
  </w:style>
  <w:style w:type="paragraph" w:customStyle="1" w:styleId="xl162">
    <w:name w:val="xl162"/>
    <w:basedOn w:val="Normale"/>
    <w:qFormat/>
    <w:pPr>
      <w:spacing w:beforeAutospacing="1" w:afterAutospacing="1"/>
      <w:jc w:val="right"/>
    </w:pPr>
    <w:rPr>
      <w:sz w:val="36"/>
      <w:szCs w:val="36"/>
    </w:rPr>
  </w:style>
  <w:style w:type="paragraph" w:customStyle="1" w:styleId="xl119">
    <w:name w:val="xl119"/>
    <w:basedOn w:val="Normale"/>
    <w:qFormat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font5">
    <w:name w:val="font5"/>
    <w:basedOn w:val="Normale"/>
    <w:qFormat/>
    <w:pPr>
      <w:spacing w:beforeAutospacing="1" w:afterAutospacing="1"/>
    </w:pPr>
    <w:rPr>
      <w:rFonts w:ascii="Tahoma" w:hAnsi="Tahoma" w:cs="Tahoma"/>
      <w:sz w:val="16"/>
      <w:szCs w:val="16"/>
    </w:rPr>
  </w:style>
  <w:style w:type="paragraph" w:customStyle="1" w:styleId="xl22">
    <w:name w:val="xl22"/>
    <w:basedOn w:val="Normale"/>
    <w:qFormat/>
    <w:pPr>
      <w:spacing w:beforeAutospacing="1" w:afterAutospacing="1"/>
    </w:pPr>
    <w:rPr>
      <w:sz w:val="16"/>
      <w:szCs w:val="16"/>
    </w:rPr>
  </w:style>
  <w:style w:type="paragraph" w:styleId="Testofumetto">
    <w:name w:val="Balloon Text"/>
    <w:basedOn w:val="Normale"/>
    <w:semiHidden/>
    <w:qFormat/>
    <w:rsid w:val="00A7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359</Words>
  <Characters>2048</Characters>
  <Application>Microsoft Office Word</Application>
  <DocSecurity>0</DocSecurity>
  <Lines>17</Lines>
  <Paragraphs>4</Paragraphs>
  <ScaleCrop>false</ScaleCrop>
  <Company>FINSIEL SPA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dell’evento formativo da parte dei partecipanti</dc:title>
  <dc:creator>ASL3 "Genovese"</dc:creator>
  <cp:lastModifiedBy>MARINA PETISSI</cp:lastModifiedBy>
  <cp:revision>11</cp:revision>
  <cp:lastPrinted>2014-02-11T06:58:00Z</cp:lastPrinted>
  <dcterms:created xsi:type="dcterms:W3CDTF">2015-09-16T14:11:00Z</dcterms:created>
  <dcterms:modified xsi:type="dcterms:W3CDTF">2016-03-15T08:24:00Z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FINSIEL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